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E334A6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 SWZ -  FORMULARZ OFERTY  (WZÓR)</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3F4CA6ED" w14:textId="323EEE94" w:rsidR="00B67D39" w:rsidRPr="006B56FD" w:rsidRDefault="00B67D39" w:rsidP="00F44978">
            <w:pPr>
              <w:spacing w:before="120" w:after="120"/>
              <w:contextualSpacing/>
              <w:jc w:val="center"/>
              <w:rPr>
                <w:rFonts w:asciiTheme="minorHAnsi" w:eastAsiaTheme="majorEastAsia" w:hAnsiTheme="minorHAnsi" w:cstheme="minorHAnsi"/>
                <w:i/>
                <w:iCs/>
              </w:rPr>
            </w:pPr>
            <w:r w:rsidRPr="006B56FD">
              <w:rPr>
                <w:rFonts w:asciiTheme="minorHAnsi" w:hAnsiTheme="minorHAnsi" w:cstheme="minorHAnsi"/>
                <w:b/>
              </w:rPr>
              <w:t xml:space="preserve">PGE Dystrybucja S.A. Oddział </w:t>
            </w:r>
            <w:r w:rsidR="00F44978" w:rsidRPr="00F44978">
              <w:rPr>
                <w:rFonts w:asciiTheme="minorHAnsi" w:hAnsiTheme="minorHAnsi" w:cstheme="minorHAnsi"/>
                <w:b/>
              </w:rPr>
              <w:t>Białystok</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34096577" w:rsidR="00381365" w:rsidRPr="00215941" w:rsidRDefault="00B67D39" w:rsidP="00215941">
      <w:pPr>
        <w:pStyle w:val="Akapitzlist"/>
        <w:spacing w:before="120" w:line="276" w:lineRule="auto"/>
        <w:ind w:left="284"/>
        <w:jc w:val="both"/>
        <w:outlineLvl w:val="0"/>
        <w:rPr>
          <w:rFonts w:cstheme="minorHAnsi"/>
          <w:b/>
          <w:szCs w:val="18"/>
          <w:lang w:eastAsia="pl-PL"/>
        </w:rPr>
      </w:pPr>
      <w:r w:rsidRPr="00B67D39">
        <w:rPr>
          <w:rFonts w:cstheme="minorHAnsi"/>
          <w:szCs w:val="18"/>
          <w:lang w:eastAsia="pl-PL"/>
        </w:rPr>
        <w:t>Doty</w:t>
      </w:r>
      <w:r w:rsidR="009E23A0">
        <w:rPr>
          <w:rFonts w:cstheme="minorHAnsi"/>
          <w:szCs w:val="18"/>
          <w:lang w:eastAsia="pl-PL"/>
        </w:rPr>
        <w:t xml:space="preserve">czy postępowania zakupowego nr </w:t>
      </w:r>
      <w:r w:rsidR="009E23A0" w:rsidRPr="009E23A0">
        <w:rPr>
          <w:rFonts w:cstheme="minorHAnsi"/>
          <w:b/>
          <w:szCs w:val="18"/>
          <w:lang w:eastAsia="pl-PL"/>
        </w:rPr>
        <w:t>POST/DYS/OB/GZ/0</w:t>
      </w:r>
      <w:r w:rsidR="0040368A">
        <w:rPr>
          <w:rFonts w:cstheme="minorHAnsi"/>
          <w:b/>
          <w:szCs w:val="18"/>
          <w:lang w:eastAsia="pl-PL"/>
        </w:rPr>
        <w:t>4458</w:t>
      </w:r>
      <w:r w:rsidR="00254E0B">
        <w:rPr>
          <w:rFonts w:cstheme="minorHAnsi"/>
          <w:b/>
          <w:szCs w:val="18"/>
          <w:lang w:eastAsia="pl-PL"/>
        </w:rPr>
        <w:t>/</w:t>
      </w:r>
      <w:r w:rsidR="009E23A0" w:rsidRPr="009E23A0">
        <w:rPr>
          <w:rFonts w:cstheme="minorHAnsi"/>
          <w:b/>
          <w:szCs w:val="18"/>
          <w:lang w:eastAsia="pl-PL"/>
        </w:rPr>
        <w:t>2025</w:t>
      </w:r>
      <w:r w:rsidRPr="00215941">
        <w:rPr>
          <w:rFonts w:cstheme="minorHAnsi"/>
          <w:b/>
          <w:szCs w:val="18"/>
          <w:lang w:eastAsia="pl-PL"/>
        </w:rPr>
        <w:t xml:space="preserve"> </w:t>
      </w:r>
      <w:r w:rsidRPr="00215941">
        <w:rPr>
          <w:rFonts w:cstheme="minorHAnsi"/>
          <w:szCs w:val="18"/>
          <w:lang w:eastAsia="pl-PL"/>
        </w:rPr>
        <w:t>prowadzonego w trybie</w:t>
      </w:r>
      <w:r w:rsidR="00680A65" w:rsidRPr="00215941">
        <w:rPr>
          <w:rFonts w:cstheme="minorHAnsi"/>
          <w:szCs w:val="18"/>
          <w:lang w:eastAsia="pl-PL"/>
        </w:rPr>
        <w:t xml:space="preserve"> przetargu nieograniczonego pn.</w:t>
      </w:r>
      <w:r w:rsidR="004707E9" w:rsidRPr="00215941">
        <w:rPr>
          <w:rFonts w:cstheme="minorHAnsi"/>
          <w:b/>
          <w:szCs w:val="18"/>
          <w:lang w:eastAsia="pl-PL"/>
        </w:rPr>
        <w:t xml:space="preserve"> </w:t>
      </w:r>
      <w:r w:rsidR="00215941" w:rsidRPr="00215941">
        <w:rPr>
          <w:rFonts w:cstheme="minorHAnsi"/>
          <w:b/>
          <w:szCs w:val="18"/>
          <w:lang w:eastAsia="pl-PL"/>
        </w:rPr>
        <w:t xml:space="preserve">Wymiana zasilacza UPS na </w:t>
      </w:r>
      <w:r w:rsidR="0040368A">
        <w:rPr>
          <w:rFonts w:cstheme="minorHAnsi"/>
          <w:b/>
          <w:szCs w:val="18"/>
          <w:lang w:eastAsia="pl-PL"/>
        </w:rPr>
        <w:t xml:space="preserve">potrzeby </w:t>
      </w:r>
      <w:r w:rsidR="00215941" w:rsidRPr="00215941">
        <w:rPr>
          <w:rFonts w:cstheme="minorHAnsi"/>
          <w:b/>
          <w:szCs w:val="18"/>
          <w:lang w:eastAsia="pl-PL"/>
        </w:rPr>
        <w:t>PGE Dystrybucja S.A. Oddział Białystok</w:t>
      </w:r>
      <w:r w:rsidR="00AB3601">
        <w:rPr>
          <w:rFonts w:cstheme="minorHAnsi"/>
          <w:b/>
          <w:szCs w:val="18"/>
          <w:lang w:eastAsia="pl-PL"/>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4707E9" w:rsidRDefault="00B67D39" w:rsidP="00807D09">
      <w:pPr>
        <w:spacing w:line="240" w:lineRule="exact"/>
        <w:ind w:firstLine="284"/>
        <w:jc w:val="both"/>
        <w:rPr>
          <w:rFonts w:cstheme="minorHAnsi"/>
          <w:b/>
          <w:szCs w:val="18"/>
        </w:rPr>
      </w:pPr>
      <w:r w:rsidRPr="00807D09">
        <w:rPr>
          <w:rFonts w:cstheme="minorHAnsi"/>
          <w:b/>
          <w:szCs w:val="18"/>
          <w:lang w:eastAsia="pl-PL"/>
        </w:rPr>
        <w:t xml:space="preserve">OSOBA </w:t>
      </w:r>
      <w:r w:rsidRPr="004707E9">
        <w:rPr>
          <w:rFonts w:cstheme="minorHAnsi"/>
          <w:b/>
          <w:szCs w:val="18"/>
          <w:lang w:eastAsia="pl-PL"/>
        </w:rPr>
        <w:t>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4707E9" w14:paraId="2D9CD132" w14:textId="77777777" w:rsidTr="009A129D">
        <w:tc>
          <w:tcPr>
            <w:tcW w:w="2694" w:type="dxa"/>
            <w:shd w:val="clear" w:color="auto" w:fill="F2F2F2" w:themeFill="background1" w:themeFillShade="F2"/>
          </w:tcPr>
          <w:p w14:paraId="1A5B6289" w14:textId="77777777" w:rsidR="00B67D39" w:rsidRPr="004707E9" w:rsidRDefault="00B67D39" w:rsidP="00807D09">
            <w:pPr>
              <w:spacing w:before="100" w:line="240" w:lineRule="exact"/>
              <w:ind w:left="426" w:hanging="426"/>
              <w:jc w:val="center"/>
              <w:rPr>
                <w:rFonts w:cstheme="minorHAnsi"/>
                <w:szCs w:val="18"/>
              </w:rPr>
            </w:pPr>
            <w:r w:rsidRPr="004707E9">
              <w:rPr>
                <w:rFonts w:cstheme="minorHAnsi"/>
                <w:szCs w:val="18"/>
              </w:rPr>
              <w:t>Imię i nazwisko</w:t>
            </w:r>
          </w:p>
        </w:tc>
        <w:tc>
          <w:tcPr>
            <w:tcW w:w="7224" w:type="dxa"/>
          </w:tcPr>
          <w:p w14:paraId="3EDFDFE3" w14:textId="77777777" w:rsidR="00B67D39" w:rsidRPr="004707E9" w:rsidRDefault="00B67D39" w:rsidP="00807D09">
            <w:pPr>
              <w:spacing w:before="100" w:line="240" w:lineRule="exact"/>
              <w:ind w:left="426" w:hanging="426"/>
              <w:rPr>
                <w:rFonts w:cstheme="minorHAnsi"/>
                <w:szCs w:val="18"/>
              </w:rPr>
            </w:pPr>
          </w:p>
        </w:tc>
      </w:tr>
      <w:tr w:rsidR="00B67D39" w:rsidRPr="004707E9" w14:paraId="607536AD" w14:textId="77777777" w:rsidTr="009A129D">
        <w:tc>
          <w:tcPr>
            <w:tcW w:w="2694" w:type="dxa"/>
            <w:shd w:val="clear" w:color="auto" w:fill="F2F2F2" w:themeFill="background1" w:themeFillShade="F2"/>
          </w:tcPr>
          <w:p w14:paraId="74123ACF" w14:textId="77777777" w:rsidR="00B67D39" w:rsidRPr="004707E9" w:rsidRDefault="00B67D39" w:rsidP="00807D09">
            <w:pPr>
              <w:spacing w:before="100" w:line="240" w:lineRule="exact"/>
              <w:ind w:left="426" w:hanging="426"/>
              <w:jc w:val="center"/>
              <w:rPr>
                <w:rFonts w:cstheme="minorHAnsi"/>
                <w:szCs w:val="18"/>
              </w:rPr>
            </w:pPr>
            <w:r w:rsidRPr="004707E9">
              <w:rPr>
                <w:rFonts w:cstheme="minorHAnsi"/>
                <w:szCs w:val="18"/>
              </w:rPr>
              <w:t>Firma i adres</w:t>
            </w:r>
          </w:p>
        </w:tc>
        <w:tc>
          <w:tcPr>
            <w:tcW w:w="7224" w:type="dxa"/>
          </w:tcPr>
          <w:p w14:paraId="7A671A9F" w14:textId="77777777" w:rsidR="00B67D39" w:rsidRPr="004707E9" w:rsidRDefault="00B67D39" w:rsidP="00807D09">
            <w:pPr>
              <w:spacing w:before="100" w:line="240" w:lineRule="exact"/>
              <w:ind w:left="426" w:hanging="426"/>
              <w:rPr>
                <w:rFonts w:cstheme="minorHAnsi"/>
                <w:szCs w:val="18"/>
              </w:rPr>
            </w:pPr>
          </w:p>
        </w:tc>
      </w:tr>
      <w:tr w:rsidR="00B67D39" w:rsidRPr="004707E9" w14:paraId="632C11F3" w14:textId="77777777" w:rsidTr="009A129D">
        <w:tc>
          <w:tcPr>
            <w:tcW w:w="2694" w:type="dxa"/>
            <w:shd w:val="clear" w:color="auto" w:fill="F2F2F2" w:themeFill="background1" w:themeFillShade="F2"/>
          </w:tcPr>
          <w:p w14:paraId="0BBF80DD" w14:textId="77777777" w:rsidR="00B67D39" w:rsidRPr="004707E9" w:rsidRDefault="00B67D39" w:rsidP="00807D09">
            <w:pPr>
              <w:spacing w:before="100" w:line="240" w:lineRule="exact"/>
              <w:ind w:left="426" w:hanging="426"/>
              <w:jc w:val="center"/>
              <w:rPr>
                <w:rFonts w:cstheme="minorHAnsi"/>
                <w:szCs w:val="18"/>
              </w:rPr>
            </w:pPr>
            <w:r w:rsidRPr="004707E9">
              <w:rPr>
                <w:rFonts w:cstheme="minorHAnsi"/>
                <w:szCs w:val="18"/>
              </w:rPr>
              <w:t>Telefon</w:t>
            </w:r>
          </w:p>
        </w:tc>
        <w:tc>
          <w:tcPr>
            <w:tcW w:w="7224" w:type="dxa"/>
          </w:tcPr>
          <w:p w14:paraId="4CBF54FB" w14:textId="77777777" w:rsidR="00B67D39" w:rsidRPr="004707E9" w:rsidRDefault="00B67D39" w:rsidP="00807D09">
            <w:pPr>
              <w:spacing w:before="100" w:line="240" w:lineRule="exact"/>
              <w:ind w:left="426" w:hanging="426"/>
              <w:rPr>
                <w:rFonts w:cstheme="minorHAnsi"/>
                <w:szCs w:val="18"/>
              </w:rPr>
            </w:pPr>
          </w:p>
        </w:tc>
      </w:tr>
      <w:tr w:rsidR="00B67D39" w:rsidRPr="004707E9" w14:paraId="414FB0C4" w14:textId="77777777" w:rsidTr="009A129D">
        <w:tc>
          <w:tcPr>
            <w:tcW w:w="2694" w:type="dxa"/>
            <w:shd w:val="clear" w:color="auto" w:fill="F2F2F2" w:themeFill="background1" w:themeFillShade="F2"/>
          </w:tcPr>
          <w:p w14:paraId="2CB97F48" w14:textId="77777777" w:rsidR="00B67D39" w:rsidRPr="004707E9" w:rsidRDefault="00B67D39" w:rsidP="00807D09">
            <w:pPr>
              <w:spacing w:before="100" w:line="240" w:lineRule="exact"/>
              <w:ind w:left="426" w:hanging="426"/>
              <w:jc w:val="center"/>
              <w:rPr>
                <w:rFonts w:cstheme="minorHAnsi"/>
                <w:szCs w:val="18"/>
                <w:lang w:val="de-DE"/>
              </w:rPr>
            </w:pPr>
            <w:r w:rsidRPr="004707E9">
              <w:rPr>
                <w:rFonts w:cstheme="minorHAnsi"/>
                <w:szCs w:val="18"/>
                <w:lang w:val="de-DE"/>
              </w:rPr>
              <w:t>e-mail</w:t>
            </w:r>
          </w:p>
        </w:tc>
        <w:tc>
          <w:tcPr>
            <w:tcW w:w="7224" w:type="dxa"/>
          </w:tcPr>
          <w:p w14:paraId="6354A520" w14:textId="77777777" w:rsidR="00B67D39" w:rsidRPr="004707E9" w:rsidRDefault="00B67D39" w:rsidP="00807D09">
            <w:pPr>
              <w:spacing w:before="100" w:line="240" w:lineRule="exact"/>
              <w:ind w:left="426" w:hanging="426"/>
              <w:rPr>
                <w:rFonts w:cstheme="minorHAnsi"/>
                <w:szCs w:val="18"/>
                <w:lang w:val="de-DE"/>
              </w:rPr>
            </w:pPr>
          </w:p>
        </w:tc>
      </w:tr>
    </w:tbl>
    <w:p w14:paraId="15292BBD" w14:textId="77777777" w:rsidR="004707E9" w:rsidRPr="004707E9" w:rsidRDefault="004707E9" w:rsidP="004707E9">
      <w:pPr>
        <w:tabs>
          <w:tab w:val="center" w:pos="4536"/>
          <w:tab w:val="right" w:pos="9072"/>
        </w:tabs>
        <w:spacing w:line="240" w:lineRule="exact"/>
        <w:rPr>
          <w:rFonts w:cstheme="minorHAnsi"/>
          <w:b/>
          <w:szCs w:val="18"/>
        </w:rPr>
      </w:pPr>
    </w:p>
    <w:p w14:paraId="2D1F08B1" w14:textId="1E21E3B4" w:rsidR="004707E9" w:rsidRPr="004707E9" w:rsidRDefault="004707E9" w:rsidP="004707E9">
      <w:pPr>
        <w:tabs>
          <w:tab w:val="center" w:pos="4536"/>
          <w:tab w:val="right" w:pos="9072"/>
        </w:tabs>
        <w:spacing w:line="240" w:lineRule="exact"/>
        <w:ind w:firstLine="142"/>
        <w:rPr>
          <w:rFonts w:cstheme="minorHAnsi"/>
          <w:szCs w:val="18"/>
        </w:rPr>
      </w:pPr>
      <w:r w:rsidRPr="004707E9">
        <w:rPr>
          <w:rFonts w:cstheme="minorHAnsi"/>
          <w:b/>
          <w:szCs w:val="18"/>
        </w:rPr>
        <w:t>OSOBA UPRAWNIONA DO UDZIAŁU W AUKCJI ELEKTRONICZNEJ:</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9"/>
      </w:tblGrid>
      <w:tr w:rsidR="004707E9" w:rsidRPr="004707E9" w14:paraId="70FE25D3" w14:textId="77777777" w:rsidTr="004707E9">
        <w:tc>
          <w:tcPr>
            <w:tcW w:w="2694" w:type="dxa"/>
            <w:shd w:val="clear" w:color="auto" w:fill="F2F2F2" w:themeFill="background1" w:themeFillShade="F2"/>
          </w:tcPr>
          <w:p w14:paraId="1A9D2826" w14:textId="77777777" w:rsidR="004707E9" w:rsidRPr="004707E9" w:rsidRDefault="004707E9" w:rsidP="004707E9">
            <w:pPr>
              <w:spacing w:before="100" w:line="240" w:lineRule="exact"/>
              <w:ind w:left="75"/>
              <w:jc w:val="center"/>
              <w:rPr>
                <w:rFonts w:cstheme="minorHAnsi"/>
                <w:b/>
                <w:szCs w:val="18"/>
              </w:rPr>
            </w:pPr>
            <w:r w:rsidRPr="004707E9">
              <w:rPr>
                <w:rFonts w:cstheme="minorHAnsi"/>
                <w:b/>
                <w:szCs w:val="18"/>
              </w:rPr>
              <w:t>Imię i nazwisko</w:t>
            </w:r>
          </w:p>
        </w:tc>
        <w:tc>
          <w:tcPr>
            <w:tcW w:w="7229" w:type="dxa"/>
          </w:tcPr>
          <w:p w14:paraId="1A19F5FA" w14:textId="77777777" w:rsidR="004707E9" w:rsidRPr="004707E9" w:rsidRDefault="004707E9" w:rsidP="00AE4289">
            <w:pPr>
              <w:spacing w:before="100" w:line="240" w:lineRule="exact"/>
              <w:rPr>
                <w:rFonts w:cstheme="minorHAnsi"/>
                <w:szCs w:val="18"/>
              </w:rPr>
            </w:pPr>
          </w:p>
        </w:tc>
      </w:tr>
      <w:tr w:rsidR="004707E9" w:rsidRPr="004707E9" w14:paraId="6BDB7527" w14:textId="77777777" w:rsidTr="004707E9">
        <w:tc>
          <w:tcPr>
            <w:tcW w:w="2694" w:type="dxa"/>
            <w:shd w:val="clear" w:color="auto" w:fill="F2F2F2" w:themeFill="background1" w:themeFillShade="F2"/>
          </w:tcPr>
          <w:p w14:paraId="60FDFDB8" w14:textId="77777777" w:rsidR="004707E9" w:rsidRPr="004707E9" w:rsidRDefault="004707E9" w:rsidP="00AE4289">
            <w:pPr>
              <w:spacing w:before="100" w:line="240" w:lineRule="exact"/>
              <w:jc w:val="center"/>
              <w:rPr>
                <w:rFonts w:cstheme="minorHAnsi"/>
                <w:b/>
                <w:szCs w:val="18"/>
              </w:rPr>
            </w:pPr>
            <w:r w:rsidRPr="004707E9">
              <w:rPr>
                <w:rFonts w:cstheme="minorHAnsi"/>
                <w:b/>
                <w:szCs w:val="18"/>
              </w:rPr>
              <w:t>Firma i adres</w:t>
            </w:r>
          </w:p>
        </w:tc>
        <w:tc>
          <w:tcPr>
            <w:tcW w:w="7229" w:type="dxa"/>
          </w:tcPr>
          <w:p w14:paraId="0AFB759B" w14:textId="77777777" w:rsidR="004707E9" w:rsidRPr="004707E9" w:rsidRDefault="004707E9" w:rsidP="00AE4289">
            <w:pPr>
              <w:spacing w:before="100" w:line="240" w:lineRule="exact"/>
              <w:rPr>
                <w:rFonts w:cstheme="minorHAnsi"/>
                <w:szCs w:val="18"/>
              </w:rPr>
            </w:pPr>
          </w:p>
        </w:tc>
      </w:tr>
      <w:tr w:rsidR="004707E9" w:rsidRPr="004707E9" w14:paraId="3407EEA2" w14:textId="77777777" w:rsidTr="004707E9">
        <w:tc>
          <w:tcPr>
            <w:tcW w:w="2694" w:type="dxa"/>
            <w:shd w:val="clear" w:color="auto" w:fill="F2F2F2" w:themeFill="background1" w:themeFillShade="F2"/>
          </w:tcPr>
          <w:p w14:paraId="5D2A3BB2" w14:textId="77777777" w:rsidR="004707E9" w:rsidRPr="004707E9" w:rsidRDefault="004707E9" w:rsidP="00AE4289">
            <w:pPr>
              <w:spacing w:before="100" w:line="240" w:lineRule="exact"/>
              <w:jc w:val="center"/>
              <w:rPr>
                <w:rFonts w:cstheme="minorHAnsi"/>
                <w:b/>
                <w:szCs w:val="18"/>
              </w:rPr>
            </w:pPr>
            <w:r w:rsidRPr="004707E9">
              <w:rPr>
                <w:rFonts w:cstheme="minorHAnsi"/>
                <w:b/>
                <w:szCs w:val="18"/>
              </w:rPr>
              <w:t>Telefon</w:t>
            </w:r>
          </w:p>
        </w:tc>
        <w:tc>
          <w:tcPr>
            <w:tcW w:w="7229" w:type="dxa"/>
          </w:tcPr>
          <w:p w14:paraId="38411679" w14:textId="77777777" w:rsidR="004707E9" w:rsidRPr="004707E9" w:rsidRDefault="004707E9" w:rsidP="00AE4289">
            <w:pPr>
              <w:spacing w:before="100" w:line="240" w:lineRule="exact"/>
              <w:rPr>
                <w:rFonts w:cstheme="minorHAnsi"/>
                <w:szCs w:val="18"/>
              </w:rPr>
            </w:pPr>
          </w:p>
        </w:tc>
      </w:tr>
      <w:tr w:rsidR="004707E9" w:rsidRPr="004707E9" w14:paraId="1D35CE60" w14:textId="77777777" w:rsidTr="004707E9">
        <w:tc>
          <w:tcPr>
            <w:tcW w:w="2694" w:type="dxa"/>
            <w:shd w:val="clear" w:color="auto" w:fill="F2F2F2" w:themeFill="background1" w:themeFillShade="F2"/>
          </w:tcPr>
          <w:p w14:paraId="2F5A8C0D" w14:textId="77777777" w:rsidR="004707E9" w:rsidRPr="004707E9" w:rsidRDefault="004707E9" w:rsidP="00AE4289">
            <w:pPr>
              <w:spacing w:before="100" w:line="240" w:lineRule="exact"/>
              <w:jc w:val="center"/>
              <w:rPr>
                <w:rFonts w:cstheme="minorHAnsi"/>
                <w:b/>
                <w:szCs w:val="18"/>
                <w:lang w:val="de-DE"/>
              </w:rPr>
            </w:pPr>
            <w:r w:rsidRPr="004707E9">
              <w:rPr>
                <w:rFonts w:cstheme="minorHAnsi"/>
                <w:b/>
                <w:szCs w:val="18"/>
                <w:lang w:val="de-DE"/>
              </w:rPr>
              <w:t>e-mail</w:t>
            </w:r>
          </w:p>
        </w:tc>
        <w:tc>
          <w:tcPr>
            <w:tcW w:w="7229" w:type="dxa"/>
          </w:tcPr>
          <w:p w14:paraId="3FBBA856" w14:textId="77777777" w:rsidR="004707E9" w:rsidRPr="004707E9" w:rsidRDefault="004707E9" w:rsidP="00AE4289">
            <w:pPr>
              <w:spacing w:before="100" w:line="240" w:lineRule="exact"/>
              <w:rPr>
                <w:rFonts w:cstheme="minorHAnsi"/>
                <w:szCs w:val="18"/>
                <w:lang w:val="de-DE"/>
              </w:rPr>
            </w:pPr>
          </w:p>
        </w:tc>
      </w:tr>
    </w:tbl>
    <w:p w14:paraId="79152D09" w14:textId="54FB56D8" w:rsidR="00B67D39" w:rsidRPr="00B67D39" w:rsidRDefault="00B67D39" w:rsidP="004707E9">
      <w:pPr>
        <w:tabs>
          <w:tab w:val="center" w:pos="4536"/>
          <w:tab w:val="right" w:pos="9072"/>
        </w:tabs>
        <w:spacing w:line="240" w:lineRule="exact"/>
        <w:rPr>
          <w:rFonts w:cstheme="minorHAnsi"/>
          <w:szCs w:val="18"/>
        </w:rPr>
      </w:pPr>
    </w:p>
    <w:p w14:paraId="276A1497" w14:textId="731D849F" w:rsidR="00F75CE5" w:rsidRPr="00F1520F" w:rsidRDefault="00B67D39" w:rsidP="00254E0B">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r w:rsidR="00680A65" w:rsidRPr="00254E0B">
        <w:rPr>
          <w:rFonts w:cstheme="minorHAnsi"/>
          <w:sz w:val="20"/>
        </w:rPr>
        <w:t xml:space="preserve"> </w:t>
      </w:r>
      <w:r w:rsidR="00F75CE5" w:rsidRPr="00254E0B">
        <w:rPr>
          <w:rFonts w:cstheme="minorHAnsi"/>
          <w:sz w:val="20"/>
        </w:rPr>
        <w:t xml:space="preserve"> </w:t>
      </w:r>
    </w:p>
    <w:p w14:paraId="6BD7573C" w14:textId="56E9777A" w:rsidR="00D13FA6" w:rsidRPr="00F1520F" w:rsidRDefault="00B67D39" w:rsidP="00F1520F">
      <w:pPr>
        <w:pStyle w:val="Nagwek2"/>
        <w:widowControl w:val="0"/>
        <w:numPr>
          <w:ilvl w:val="0"/>
          <w:numId w:val="0"/>
        </w:numPr>
        <w:spacing w:before="120" w:after="120" w:line="240" w:lineRule="exact"/>
        <w:ind w:left="426"/>
        <w:rPr>
          <w:rFonts w:cstheme="minorHAnsi"/>
          <w:sz w:val="20"/>
        </w:rPr>
      </w:pPr>
      <w:r w:rsidRPr="00F1520F">
        <w:rPr>
          <w:rFonts w:cstheme="minorHAnsi"/>
          <w:b/>
        </w:rPr>
        <w:t>Cena netto</w:t>
      </w:r>
      <w:r w:rsidRPr="00F1520F">
        <w:rPr>
          <w:rFonts w:cstheme="minorHAnsi"/>
        </w:rPr>
        <w:t xml:space="preserve"> ..................................... </w:t>
      </w:r>
      <w:r w:rsidRPr="00F1520F">
        <w:rPr>
          <w:rFonts w:cstheme="minorHAnsi"/>
          <w:b/>
        </w:rPr>
        <w:t>zł</w:t>
      </w:r>
      <w:r w:rsidRPr="00F1520F">
        <w:rPr>
          <w:rFonts w:cstheme="minorHAnsi"/>
        </w:rPr>
        <w:t xml:space="preserve"> (słownie ........................................)</w:t>
      </w:r>
    </w:p>
    <w:p w14:paraId="4BC7C9D6" w14:textId="520193F5" w:rsid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219606AE" w14:textId="77777777" w:rsidR="00D13FA6" w:rsidRPr="00B67D39" w:rsidRDefault="00D13FA6" w:rsidP="006B49A3">
      <w:pPr>
        <w:pStyle w:val="Akapitzlist"/>
        <w:spacing w:before="100" w:beforeAutospacing="1" w:after="100" w:afterAutospacing="1"/>
        <w:ind w:left="426"/>
        <w:rPr>
          <w:rFonts w:cstheme="minorHAnsi"/>
          <w:szCs w:val="18"/>
        </w:rPr>
      </w:pPr>
    </w:p>
    <w:p w14:paraId="529D59D8" w14:textId="19EC941D" w:rsidR="006826C6" w:rsidRDefault="00B67D39" w:rsidP="0032451D">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23FAE8F7" w14:textId="5524DB8A" w:rsidR="001A5F86" w:rsidRDefault="001A5F86" w:rsidP="0032451D">
      <w:pPr>
        <w:pStyle w:val="Akapitzlist"/>
        <w:spacing w:before="100" w:beforeAutospacing="1" w:after="100" w:afterAutospacing="1"/>
        <w:ind w:left="426"/>
        <w:rPr>
          <w:rFonts w:cstheme="minorHAnsi"/>
          <w:szCs w:val="18"/>
        </w:rPr>
      </w:pPr>
    </w:p>
    <w:p w14:paraId="0207127B" w14:textId="46202427" w:rsidR="001A5F86" w:rsidRDefault="001A5F86" w:rsidP="0032451D">
      <w:pPr>
        <w:pStyle w:val="Akapitzlist"/>
        <w:spacing w:before="100" w:beforeAutospacing="1" w:after="100" w:afterAutospacing="1"/>
        <w:ind w:left="426"/>
        <w:rPr>
          <w:rFonts w:cstheme="minorHAnsi"/>
          <w:szCs w:val="18"/>
        </w:rPr>
      </w:pPr>
    </w:p>
    <w:p w14:paraId="497D7D43" w14:textId="667F17D7" w:rsidR="001A5F86" w:rsidRPr="00B67D39" w:rsidRDefault="008A56CD" w:rsidP="001A5F86">
      <w:pPr>
        <w:spacing w:before="100" w:beforeAutospacing="1" w:after="100" w:afterAutospacing="1"/>
        <w:ind w:left="426"/>
        <w:jc w:val="both"/>
        <w:rPr>
          <w:rFonts w:cstheme="minorHAnsi"/>
          <w:szCs w:val="18"/>
        </w:rPr>
      </w:pPr>
      <w:r>
        <w:rPr>
          <w:rFonts w:cstheme="minorHAnsi"/>
          <w:szCs w:val="18"/>
        </w:rPr>
        <w:t>O</w:t>
      </w:r>
      <w:r w:rsidR="001A5F86">
        <w:rPr>
          <w:rFonts w:cstheme="minorHAnsi"/>
          <w:szCs w:val="18"/>
        </w:rPr>
        <w:t>feruj</w:t>
      </w:r>
      <w:r>
        <w:rPr>
          <w:rFonts w:cstheme="minorHAnsi"/>
          <w:szCs w:val="18"/>
        </w:rPr>
        <w:t>ę</w:t>
      </w:r>
      <w:r w:rsidR="004E1700">
        <w:rPr>
          <w:rFonts w:cstheme="minorHAnsi"/>
          <w:szCs w:val="18"/>
        </w:rPr>
        <w:t xml:space="preserve"> następujące urządzenia</w:t>
      </w:r>
      <w:r w:rsidR="001A5F86" w:rsidRPr="00B67D39">
        <w:rPr>
          <w:rFonts w:cstheme="minorHAnsi"/>
          <w:szCs w:val="18"/>
        </w:rPr>
        <w:t>:</w:t>
      </w:r>
    </w:p>
    <w:tbl>
      <w:tblPr>
        <w:tblW w:w="921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70" w:type="dxa"/>
          <w:right w:w="70" w:type="dxa"/>
        </w:tblCellMar>
        <w:tblLook w:val="04A0" w:firstRow="1" w:lastRow="0" w:firstColumn="1" w:lastColumn="0" w:noHBand="0" w:noVBand="1"/>
      </w:tblPr>
      <w:tblGrid>
        <w:gridCol w:w="2835"/>
        <w:gridCol w:w="3260"/>
        <w:gridCol w:w="3118"/>
      </w:tblGrid>
      <w:tr w:rsidR="001A5F86" w:rsidRPr="00B67D39" w14:paraId="1644FFE7" w14:textId="77777777" w:rsidTr="004E1700">
        <w:trPr>
          <w:trHeight w:val="723"/>
        </w:trPr>
        <w:tc>
          <w:tcPr>
            <w:tcW w:w="2835" w:type="dxa"/>
            <w:shd w:val="clear" w:color="auto" w:fill="FFFFFF" w:themeFill="background1"/>
            <w:vAlign w:val="center"/>
            <w:hideMark/>
          </w:tcPr>
          <w:p w14:paraId="6E3B56C4" w14:textId="77777777" w:rsidR="001A5F86" w:rsidRPr="00B67D39" w:rsidRDefault="001A5F86" w:rsidP="0028723F">
            <w:pPr>
              <w:jc w:val="center"/>
              <w:rPr>
                <w:rFonts w:cstheme="minorHAnsi"/>
                <w:b/>
                <w:szCs w:val="18"/>
                <w:lang w:eastAsia="pl-PL"/>
              </w:rPr>
            </w:pPr>
            <w:r w:rsidRPr="00B67D39">
              <w:rPr>
                <w:rFonts w:cstheme="minorHAnsi"/>
                <w:b/>
                <w:szCs w:val="18"/>
                <w:lang w:eastAsia="pl-PL"/>
              </w:rPr>
              <w:t>Przedmiot</w:t>
            </w:r>
          </w:p>
          <w:p w14:paraId="757C9ED3" w14:textId="77777777" w:rsidR="001A5F86" w:rsidRPr="00B67D39" w:rsidRDefault="001A5F86" w:rsidP="0028723F">
            <w:pPr>
              <w:jc w:val="center"/>
              <w:rPr>
                <w:rFonts w:cstheme="minorHAnsi"/>
                <w:b/>
                <w:szCs w:val="18"/>
                <w:lang w:eastAsia="pl-PL"/>
              </w:rPr>
            </w:pPr>
            <w:r w:rsidRPr="00B67D39">
              <w:rPr>
                <w:rFonts w:cstheme="minorHAnsi"/>
                <w:b/>
                <w:szCs w:val="18"/>
                <w:lang w:eastAsia="pl-PL"/>
              </w:rPr>
              <w:t>zakupu</w:t>
            </w:r>
          </w:p>
        </w:tc>
        <w:tc>
          <w:tcPr>
            <w:tcW w:w="3260" w:type="dxa"/>
            <w:shd w:val="clear" w:color="auto" w:fill="FFFFFF" w:themeFill="background1"/>
            <w:vAlign w:val="center"/>
          </w:tcPr>
          <w:p w14:paraId="3CB98745" w14:textId="1007CD8B" w:rsidR="001A5F86" w:rsidRPr="00B67D39" w:rsidRDefault="001A5F86" w:rsidP="001A5F86">
            <w:pPr>
              <w:jc w:val="center"/>
              <w:rPr>
                <w:rFonts w:cstheme="minorHAnsi"/>
                <w:b/>
                <w:szCs w:val="18"/>
                <w:lang w:eastAsia="pl-PL"/>
              </w:rPr>
            </w:pPr>
            <w:r>
              <w:rPr>
                <w:rFonts w:cstheme="minorHAnsi"/>
                <w:b/>
                <w:szCs w:val="18"/>
                <w:lang w:eastAsia="pl-PL"/>
              </w:rPr>
              <w:t>Producent</w:t>
            </w:r>
          </w:p>
        </w:tc>
        <w:tc>
          <w:tcPr>
            <w:tcW w:w="3118" w:type="dxa"/>
            <w:shd w:val="clear" w:color="auto" w:fill="FFFFFF" w:themeFill="background1"/>
            <w:vAlign w:val="center"/>
          </w:tcPr>
          <w:p w14:paraId="34873623" w14:textId="2B3F24C8" w:rsidR="001A5F86" w:rsidRPr="00B67D39" w:rsidRDefault="001A5F86" w:rsidP="0028723F">
            <w:pPr>
              <w:jc w:val="center"/>
              <w:rPr>
                <w:rFonts w:cstheme="minorHAnsi"/>
                <w:b/>
                <w:szCs w:val="18"/>
                <w:lang w:eastAsia="pl-PL"/>
              </w:rPr>
            </w:pPr>
            <w:r>
              <w:rPr>
                <w:rFonts w:cstheme="minorHAnsi"/>
                <w:b/>
                <w:szCs w:val="18"/>
                <w:lang w:eastAsia="pl-PL"/>
              </w:rPr>
              <w:t xml:space="preserve">Typ </w:t>
            </w:r>
          </w:p>
        </w:tc>
      </w:tr>
      <w:tr w:rsidR="001A5F86" w:rsidRPr="00B67D39" w14:paraId="6152480F" w14:textId="77777777" w:rsidTr="004E1700">
        <w:trPr>
          <w:trHeight w:val="195"/>
        </w:trPr>
        <w:tc>
          <w:tcPr>
            <w:tcW w:w="2835" w:type="dxa"/>
            <w:shd w:val="clear" w:color="auto" w:fill="FFFFFF" w:themeFill="background1"/>
            <w:vAlign w:val="center"/>
            <w:hideMark/>
          </w:tcPr>
          <w:p w14:paraId="7019FC8F" w14:textId="77777777" w:rsidR="001A5F86" w:rsidRPr="006B49A3" w:rsidRDefault="001A5F86" w:rsidP="0028723F">
            <w:pPr>
              <w:spacing w:after="0"/>
              <w:jc w:val="center"/>
              <w:rPr>
                <w:rFonts w:cstheme="minorHAnsi"/>
                <w:sz w:val="16"/>
                <w:szCs w:val="16"/>
                <w:lang w:eastAsia="pl-PL"/>
              </w:rPr>
            </w:pPr>
            <w:r w:rsidRPr="006B49A3">
              <w:rPr>
                <w:rFonts w:cstheme="minorHAnsi"/>
                <w:sz w:val="16"/>
                <w:szCs w:val="16"/>
                <w:lang w:eastAsia="pl-PL"/>
              </w:rPr>
              <w:t>1.</w:t>
            </w:r>
          </w:p>
        </w:tc>
        <w:tc>
          <w:tcPr>
            <w:tcW w:w="3260" w:type="dxa"/>
            <w:shd w:val="clear" w:color="auto" w:fill="FFFFFF" w:themeFill="background1"/>
            <w:vAlign w:val="center"/>
          </w:tcPr>
          <w:p w14:paraId="2FFAEA45" w14:textId="77777777" w:rsidR="001A5F86" w:rsidRPr="006B49A3" w:rsidRDefault="001A5F86" w:rsidP="0028723F">
            <w:pPr>
              <w:spacing w:after="0"/>
              <w:jc w:val="center"/>
              <w:rPr>
                <w:rFonts w:cstheme="minorHAnsi"/>
                <w:sz w:val="16"/>
                <w:szCs w:val="16"/>
                <w:lang w:eastAsia="pl-PL"/>
              </w:rPr>
            </w:pPr>
            <w:r w:rsidRPr="006B49A3">
              <w:rPr>
                <w:rFonts w:cstheme="minorHAnsi"/>
                <w:sz w:val="16"/>
                <w:szCs w:val="16"/>
                <w:lang w:eastAsia="pl-PL"/>
              </w:rPr>
              <w:t>2.</w:t>
            </w:r>
          </w:p>
        </w:tc>
        <w:tc>
          <w:tcPr>
            <w:tcW w:w="3118" w:type="dxa"/>
            <w:shd w:val="clear" w:color="auto" w:fill="FFFFFF" w:themeFill="background1"/>
            <w:vAlign w:val="center"/>
          </w:tcPr>
          <w:p w14:paraId="47FA1755" w14:textId="77777777" w:rsidR="001A5F86" w:rsidRPr="006B49A3" w:rsidRDefault="001A5F86" w:rsidP="0028723F">
            <w:pPr>
              <w:spacing w:after="0"/>
              <w:jc w:val="center"/>
              <w:rPr>
                <w:rFonts w:cstheme="minorHAnsi"/>
                <w:sz w:val="16"/>
                <w:szCs w:val="16"/>
                <w:lang w:eastAsia="pl-PL"/>
              </w:rPr>
            </w:pPr>
            <w:r w:rsidRPr="006B49A3">
              <w:rPr>
                <w:rFonts w:cstheme="minorHAnsi"/>
                <w:sz w:val="16"/>
                <w:szCs w:val="16"/>
                <w:lang w:eastAsia="pl-PL"/>
              </w:rPr>
              <w:t>3.</w:t>
            </w:r>
          </w:p>
        </w:tc>
      </w:tr>
      <w:tr w:rsidR="001A5F86" w:rsidRPr="00B67D39" w14:paraId="031D852E" w14:textId="77777777" w:rsidTr="004E1700">
        <w:trPr>
          <w:trHeight w:val="723"/>
        </w:trPr>
        <w:tc>
          <w:tcPr>
            <w:tcW w:w="2835" w:type="dxa"/>
            <w:shd w:val="clear" w:color="auto" w:fill="FFFFFF" w:themeFill="background1"/>
            <w:vAlign w:val="center"/>
          </w:tcPr>
          <w:p w14:paraId="2CA35EBD" w14:textId="4D13AEDB" w:rsidR="001A5F86" w:rsidRPr="00117CEE" w:rsidRDefault="001A5F86" w:rsidP="0028723F">
            <w:pPr>
              <w:jc w:val="center"/>
              <w:rPr>
                <w:rFonts w:cstheme="minorHAnsi"/>
                <w:b/>
                <w:szCs w:val="18"/>
                <w:lang w:eastAsia="pl-PL"/>
              </w:rPr>
            </w:pPr>
            <w:r w:rsidRPr="00117CEE">
              <w:rPr>
                <w:rFonts w:cs="Arial"/>
                <w:b/>
                <w:lang w:eastAsia="pl-PL"/>
              </w:rPr>
              <w:t>Zasilacz UPS</w:t>
            </w:r>
          </w:p>
        </w:tc>
        <w:tc>
          <w:tcPr>
            <w:tcW w:w="3260" w:type="dxa"/>
            <w:shd w:val="clear" w:color="auto" w:fill="FFFFFF" w:themeFill="background1"/>
            <w:vAlign w:val="center"/>
          </w:tcPr>
          <w:p w14:paraId="127632BC" w14:textId="77777777" w:rsidR="001A5F86" w:rsidRPr="00B67D39" w:rsidRDefault="001A5F86" w:rsidP="0028723F">
            <w:pPr>
              <w:jc w:val="center"/>
              <w:rPr>
                <w:rFonts w:cstheme="minorHAnsi"/>
                <w:b/>
                <w:szCs w:val="18"/>
                <w:lang w:eastAsia="pl-PL"/>
              </w:rPr>
            </w:pPr>
          </w:p>
        </w:tc>
        <w:tc>
          <w:tcPr>
            <w:tcW w:w="3118" w:type="dxa"/>
            <w:shd w:val="clear" w:color="auto" w:fill="FFFFFF" w:themeFill="background1"/>
            <w:vAlign w:val="center"/>
          </w:tcPr>
          <w:p w14:paraId="5B850101" w14:textId="77777777" w:rsidR="001A5F86" w:rsidRPr="00B67D39" w:rsidRDefault="001A5F86" w:rsidP="0028723F">
            <w:pPr>
              <w:jc w:val="center"/>
              <w:rPr>
                <w:rFonts w:cstheme="minorHAnsi"/>
                <w:b/>
                <w:szCs w:val="18"/>
                <w:lang w:eastAsia="pl-PL"/>
              </w:rPr>
            </w:pPr>
          </w:p>
        </w:tc>
      </w:tr>
      <w:tr w:rsidR="001A5F86" w:rsidRPr="00B67D39" w14:paraId="7A1D6B20" w14:textId="77777777" w:rsidTr="004E1700">
        <w:trPr>
          <w:trHeight w:val="723"/>
        </w:trPr>
        <w:tc>
          <w:tcPr>
            <w:tcW w:w="2835" w:type="dxa"/>
            <w:shd w:val="clear" w:color="auto" w:fill="FFFFFF" w:themeFill="background1"/>
            <w:vAlign w:val="center"/>
          </w:tcPr>
          <w:p w14:paraId="03E8A89C" w14:textId="77777777" w:rsidR="001A5F86" w:rsidRDefault="004E1700" w:rsidP="0028723F">
            <w:pPr>
              <w:jc w:val="center"/>
              <w:rPr>
                <w:rFonts w:cstheme="minorHAnsi"/>
                <w:b/>
                <w:szCs w:val="18"/>
                <w:lang w:eastAsia="pl-PL"/>
              </w:rPr>
            </w:pPr>
            <w:r>
              <w:rPr>
                <w:rFonts w:cstheme="minorHAnsi"/>
                <w:b/>
                <w:szCs w:val="18"/>
                <w:lang w:eastAsia="pl-PL"/>
              </w:rPr>
              <w:t xml:space="preserve">Akumulator </w:t>
            </w:r>
          </w:p>
          <w:p w14:paraId="1E8AD542" w14:textId="0F991302" w:rsidR="005C30EE" w:rsidRPr="00B67D39" w:rsidRDefault="005C30EE" w:rsidP="0028723F">
            <w:pPr>
              <w:jc w:val="center"/>
              <w:rPr>
                <w:rFonts w:cstheme="minorHAnsi"/>
                <w:b/>
                <w:szCs w:val="18"/>
                <w:lang w:eastAsia="pl-PL"/>
              </w:rPr>
            </w:pPr>
            <w:r w:rsidRPr="005A2578">
              <w:rPr>
                <w:rFonts w:cstheme="minorHAnsi"/>
                <w:bCs/>
                <w:szCs w:val="18"/>
                <w:lang w:eastAsia="pl-PL"/>
              </w:rPr>
              <w:t>(bateria wewnętrzna)</w:t>
            </w:r>
          </w:p>
        </w:tc>
        <w:tc>
          <w:tcPr>
            <w:tcW w:w="3260" w:type="dxa"/>
            <w:shd w:val="clear" w:color="auto" w:fill="FFFFFF" w:themeFill="background1"/>
            <w:vAlign w:val="center"/>
          </w:tcPr>
          <w:p w14:paraId="4F240A83" w14:textId="77777777" w:rsidR="001A5F86" w:rsidRPr="00B67D39" w:rsidRDefault="001A5F86" w:rsidP="0028723F">
            <w:pPr>
              <w:jc w:val="center"/>
              <w:rPr>
                <w:rFonts w:cstheme="minorHAnsi"/>
                <w:b/>
                <w:szCs w:val="18"/>
                <w:lang w:eastAsia="pl-PL"/>
              </w:rPr>
            </w:pPr>
          </w:p>
        </w:tc>
        <w:tc>
          <w:tcPr>
            <w:tcW w:w="3118" w:type="dxa"/>
            <w:shd w:val="clear" w:color="auto" w:fill="FFFFFF" w:themeFill="background1"/>
            <w:vAlign w:val="center"/>
          </w:tcPr>
          <w:p w14:paraId="34B423A6" w14:textId="77777777" w:rsidR="001A5F86" w:rsidRPr="00B67D39" w:rsidRDefault="001A5F86" w:rsidP="0028723F">
            <w:pPr>
              <w:jc w:val="center"/>
              <w:rPr>
                <w:rFonts w:cstheme="minorHAnsi"/>
                <w:b/>
                <w:szCs w:val="18"/>
                <w:lang w:eastAsia="pl-PL"/>
              </w:rPr>
            </w:pPr>
          </w:p>
        </w:tc>
      </w:tr>
    </w:tbl>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2518EE4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r w:rsidRPr="00F75CE5">
        <w:rPr>
          <w:rFonts w:cstheme="minorHAnsi"/>
          <w:szCs w:val="18"/>
        </w:rPr>
        <w:t>jeśli dotyczy, w przypadku dopuszczenia podwykonawstwa</w:t>
      </w:r>
      <w:r w:rsidRPr="00B67D39">
        <w:rPr>
          <w:rFonts w:cstheme="minorHAnsi"/>
          <w:szCs w:val="18"/>
        </w:rPr>
        <w:t xml:space="preserve">]: </w:t>
      </w:r>
    </w:p>
    <w:p w14:paraId="137025D5" w14:textId="77777777" w:rsidR="00B67D39" w:rsidRPr="00B67D39" w:rsidRDefault="00EA175F"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EA175F"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F75CE5">
        <w:rPr>
          <w:rFonts w:cstheme="minorHAnsi"/>
          <w:iCs/>
          <w:szCs w:val="18"/>
          <w:vertAlign w:val="superscript"/>
        </w:rPr>
        <w:footnoteReference w:id="4"/>
      </w:r>
      <w:r w:rsidRPr="00F75CE5">
        <w:rPr>
          <w:rFonts w:cstheme="minorHAnsi"/>
          <w:iCs/>
          <w:szCs w:val="18"/>
        </w:rPr>
        <w:t xml:space="preserve"> [usunąć lub pozostawić, dotyczy wykonawców zagranicznych</w:t>
      </w:r>
      <w:r w:rsidRPr="00B67D39">
        <w:rPr>
          <w:rFonts w:cstheme="minorHAnsi"/>
          <w:iCs/>
          <w:szCs w:val="18"/>
        </w:rPr>
        <w:t>]:</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 xml:space="preserve">rych dostawa lub świadczenie będzie prowadzić do jego powstania, ich </w:t>
      </w:r>
      <w:r w:rsidRPr="00B67D39">
        <w:rPr>
          <w:rFonts w:cstheme="minorHAnsi"/>
          <w:iCs/>
          <w:szCs w:val="18"/>
        </w:rPr>
        <w:lastRenderedPageBreak/>
        <w:t>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5"/>
      </w:r>
    </w:p>
    <w:p w14:paraId="1073373E"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1C40D489" w:rsidR="00B67D39" w:rsidRPr="00B67D39" w:rsidRDefault="00AB3601" w:rsidP="00CF1059">
      <w:pPr>
        <w:pStyle w:val="Akapitzlist"/>
        <w:spacing w:before="120"/>
        <w:ind w:left="993" w:hanging="567"/>
        <w:jc w:val="both"/>
        <w:rPr>
          <w:rFonts w:cstheme="minorHAnsi"/>
          <w:szCs w:val="18"/>
        </w:rPr>
      </w:pPr>
      <w:r>
        <w:rPr>
          <w:rFonts w:cstheme="minorHAnsi"/>
          <w:szCs w:val="18"/>
          <w:lang w:eastAsia="pl-PL"/>
        </w:rPr>
        <w:t>13</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6"/>
      </w:r>
    </w:p>
    <w:p w14:paraId="07B95326" w14:textId="36F0A9F8" w:rsidR="00B67D39" w:rsidRPr="00B67D39" w:rsidRDefault="00AB3601" w:rsidP="00CF1059">
      <w:pPr>
        <w:pStyle w:val="Akapitzlist"/>
        <w:spacing w:before="120"/>
        <w:ind w:left="993" w:hanging="567"/>
        <w:jc w:val="both"/>
        <w:rPr>
          <w:rFonts w:cstheme="minorHAnsi"/>
          <w:szCs w:val="18"/>
        </w:rPr>
      </w:pPr>
      <w:r>
        <w:rPr>
          <w:rFonts w:cstheme="minorHAnsi"/>
          <w:szCs w:val="18"/>
        </w:rPr>
        <w:t>13</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60F14DCE" w:rsidR="00B67D39" w:rsidRPr="00B67D39" w:rsidRDefault="00EA175F" w:rsidP="00CF1059">
      <w:pPr>
        <w:pStyle w:val="Akapitzlist"/>
        <w:spacing w:before="120" w:after="120" w:line="240" w:lineRule="exact"/>
        <w:ind w:left="1418" w:hanging="2"/>
        <w:jc w:val="both"/>
        <w:rPr>
          <w:rFonts w:cstheme="minorHAnsi"/>
          <w:szCs w:val="18"/>
          <w:lang w:eastAsia="pl-PL"/>
        </w:rPr>
      </w:pPr>
      <w:hyperlink r:id="rId11" w:history="1">
        <w:r w:rsidRPr="00833850">
          <w:rPr>
            <w:rStyle w:val="Hipercze"/>
            <w:rFonts w:cstheme="minorHAnsi"/>
            <w:sz w:val="18"/>
            <w:szCs w:val="18"/>
          </w:rPr>
          <w:t>https://pgedystrybucja.pl/przetargi/przetargi</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2C9F3B47" w:rsidR="00B67D39" w:rsidRPr="00B67D39" w:rsidRDefault="00EA175F" w:rsidP="00CF1059">
      <w:pPr>
        <w:pStyle w:val="Akapitzlist"/>
        <w:spacing w:before="120" w:after="120" w:line="240" w:lineRule="exact"/>
        <w:ind w:left="1418" w:hanging="2"/>
        <w:jc w:val="both"/>
        <w:rPr>
          <w:rFonts w:cstheme="minorHAnsi"/>
          <w:szCs w:val="18"/>
          <w:lang w:eastAsia="pl-PL"/>
        </w:rPr>
      </w:pPr>
      <w:hyperlink r:id="rId12" w:history="1">
        <w:r w:rsidRPr="00833850">
          <w:rPr>
            <w:rStyle w:val="Hipercze"/>
            <w:rFonts w:cstheme="minorHAnsi"/>
            <w:sz w:val="18"/>
            <w:szCs w:val="18"/>
          </w:rPr>
          <w:t>https://pgedystrybucja.pl/przetargi/przetargi</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2B2CB4B3" w14:textId="73C6721B" w:rsidR="00381365" w:rsidRDefault="00381365" w:rsidP="00381365">
      <w:pPr>
        <w:rPr>
          <w:rFonts w:cstheme="minorHAnsi"/>
        </w:rPr>
      </w:pPr>
    </w:p>
    <w:p w14:paraId="1F146800" w14:textId="14585345" w:rsidR="00381365" w:rsidRDefault="00381365" w:rsidP="00381365">
      <w:pPr>
        <w:rPr>
          <w:rFonts w:cstheme="minorHAnsi"/>
        </w:rPr>
      </w:pPr>
    </w:p>
    <w:p w14:paraId="1B7F3631" w14:textId="611DB4E8" w:rsidR="00381365" w:rsidRDefault="00381365"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52B295E2" w14:textId="3813B458" w:rsidR="00535E9B" w:rsidRPr="00A62B4C" w:rsidRDefault="00A62B4C" w:rsidP="00A62B4C">
      <w:pPr>
        <w:tabs>
          <w:tab w:val="left" w:pos="8509"/>
        </w:tabs>
        <w:rPr>
          <w:rFonts w:ascii="Verdana" w:eastAsia="Verdana" w:hAnsi="Verdana" w:cs="Times New Roman"/>
        </w:rPr>
      </w:pPr>
      <w:r>
        <w:rPr>
          <w:rFonts w:ascii="Verdana" w:eastAsia="Verdana" w:hAnsi="Verdana" w:cs="Times New Roman"/>
        </w:rPr>
        <w:tab/>
      </w:r>
      <w:bookmarkEnd w:id="0"/>
      <w:bookmarkEnd w:id="1"/>
      <w:bookmarkEnd w:id="2"/>
      <w:bookmarkEnd w:id="3"/>
      <w:bookmarkEnd w:id="4"/>
      <w:bookmarkEnd w:id="5"/>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7310F841" w:rsidR="00347E8D" w:rsidRDefault="00347E8D">
        <w:pPr>
          <w:pStyle w:val="Stopka"/>
          <w:jc w:val="right"/>
        </w:pPr>
        <w:r>
          <w:fldChar w:fldCharType="begin"/>
        </w:r>
        <w:r>
          <w:instrText>PAGE   \* MERGEFORMAT</w:instrText>
        </w:r>
        <w:r>
          <w:fldChar w:fldCharType="separate"/>
        </w:r>
        <w:r w:rsidR="00A11502">
          <w:rPr>
            <w:noProof/>
          </w:rPr>
          <w:t>2</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3A1DF2EA" w14:textId="066463D0" w:rsidR="009E23A0" w:rsidRPr="006B2C28" w:rsidRDefault="00E30BA4" w:rsidP="009E23A0">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POST/DYS/OB/GZ/0</w:t>
          </w:r>
          <w:r w:rsidR="0040368A">
            <w:rPr>
              <w:rFonts w:asciiTheme="majorHAnsi" w:hAnsiTheme="majorHAnsi"/>
              <w:color w:val="000000" w:themeColor="text1"/>
              <w:sz w:val="14"/>
              <w:szCs w:val="18"/>
            </w:rPr>
            <w:t>4458</w:t>
          </w:r>
          <w:r w:rsidR="009E23A0">
            <w:rPr>
              <w:rFonts w:asciiTheme="majorHAnsi" w:hAnsiTheme="majorHAnsi"/>
              <w:color w:val="000000" w:themeColor="text1"/>
              <w:sz w:val="14"/>
              <w:szCs w:val="18"/>
            </w:rPr>
            <w:t>/2025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4EBC6E4C"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AN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23g1yrdA9z1Ar6C6MwFZsLCLqgxi6phl8PQthk9g6OrFDQVNVSGOVK//yT3NlDL0CL0Q62SILN&#10;45ZqjlFxLeGbTiJCwK31DBDaE/0hCUPg1p1YbsuZgrojn5YnnbEtOjLTqnyATXfhwoGKSgZBE2w7&#10;cmaBAwVsSsYvLjwNG6aidiFXFXOuuy7f1w9UVy3QLPTvVnWLhk7f4a2xdS+luthalQkPRtfZpp3Q&#10;e8fAdvJTaDepW39veW/1uu/PfgE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FHUA2EYAwAANwYAAA4AAAAAAAAAAAAAAAAA&#10;LgIAAGRycy9lMm9Eb2MueG1sUEsBAi0AFAAGAAgAAAAhAHGfHV/dAAAABwEAAA8AAAAAAAAAAAAA&#10;AAAAcgUAAGRycy9kb3ducmV2LnhtbFBLBQYAAAAABAAEAPMAAAB8BgAAAAA=&#10;" o:allowincell="f" filled="f" stroked="f" strokeweight=".5pt">
              <v:textbox inset=",0,20pt,0">
                <w:txbxContent>
                  <w:p w14:paraId="7B5F2E8B" w14:textId="4EBC6E4C"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7667E07"/>
    <w:multiLevelType w:val="multilevel"/>
    <w:tmpl w:val="36642A40"/>
    <w:lvl w:ilvl="0">
      <w:start w:val="1"/>
      <w:numFmt w:val="decimal"/>
      <w:lvlText w:val="%1."/>
      <w:lvlJc w:val="left"/>
      <w:pPr>
        <w:ind w:left="644"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3EFD3CEF"/>
    <w:multiLevelType w:val="hybridMultilevel"/>
    <w:tmpl w:val="A638410E"/>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1F42B178">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3"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101951054">
    <w:abstractNumId w:val="19"/>
  </w:num>
  <w:num w:numId="2" w16cid:durableId="1410694172">
    <w:abstractNumId w:val="7"/>
  </w:num>
  <w:num w:numId="3" w16cid:durableId="327443273">
    <w:abstractNumId w:val="13"/>
  </w:num>
  <w:num w:numId="4" w16cid:durableId="1812015875">
    <w:abstractNumId w:val="21"/>
  </w:num>
  <w:num w:numId="5" w16cid:durableId="432630068">
    <w:abstractNumId w:val="19"/>
  </w:num>
  <w:num w:numId="6" w16cid:durableId="410810217">
    <w:abstractNumId w:val="19"/>
  </w:num>
  <w:num w:numId="7" w16cid:durableId="231895732">
    <w:abstractNumId w:val="3"/>
  </w:num>
  <w:num w:numId="8" w16cid:durableId="1079213935">
    <w:abstractNumId w:val="28"/>
  </w:num>
  <w:num w:numId="9" w16cid:durableId="1322537829">
    <w:abstractNumId w:val="17"/>
  </w:num>
  <w:num w:numId="10" w16cid:durableId="1540045166">
    <w:abstractNumId w:val="4"/>
  </w:num>
  <w:num w:numId="11" w16cid:durableId="535242511">
    <w:abstractNumId w:val="14"/>
  </w:num>
  <w:num w:numId="12" w16cid:durableId="1845168552">
    <w:abstractNumId w:val="12"/>
  </w:num>
  <w:num w:numId="13" w16cid:durableId="630786424">
    <w:abstractNumId w:val="27"/>
  </w:num>
  <w:num w:numId="14" w16cid:durableId="1653481869">
    <w:abstractNumId w:val="23"/>
  </w:num>
  <w:num w:numId="15" w16cid:durableId="1946769105">
    <w:abstractNumId w:val="16"/>
  </w:num>
  <w:num w:numId="16" w16cid:durableId="257833393">
    <w:abstractNumId w:val="9"/>
  </w:num>
  <w:num w:numId="17" w16cid:durableId="5063823">
    <w:abstractNumId w:val="5"/>
  </w:num>
  <w:num w:numId="18" w16cid:durableId="2927587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2374484">
    <w:abstractNumId w:val="0"/>
  </w:num>
  <w:num w:numId="20" w16cid:durableId="461384146">
    <w:abstractNumId w:val="29"/>
  </w:num>
  <w:num w:numId="21" w16cid:durableId="674186312">
    <w:abstractNumId w:val="1"/>
  </w:num>
  <w:num w:numId="22" w16cid:durableId="61100883">
    <w:abstractNumId w:val="15"/>
  </w:num>
  <w:num w:numId="23" w16cid:durableId="623275657">
    <w:abstractNumId w:val="10"/>
  </w:num>
  <w:num w:numId="24" w16cid:durableId="530652504">
    <w:abstractNumId w:val="22"/>
  </w:num>
  <w:num w:numId="25" w16cid:durableId="1010984840">
    <w:abstractNumId w:val="26"/>
  </w:num>
  <w:num w:numId="26" w16cid:durableId="905192057">
    <w:abstractNumId w:val="2"/>
  </w:num>
  <w:num w:numId="27" w16cid:durableId="839927959">
    <w:abstractNumId w:val="25"/>
  </w:num>
  <w:num w:numId="28" w16cid:durableId="104741241">
    <w:abstractNumId w:val="24"/>
  </w:num>
  <w:num w:numId="29" w16cid:durableId="168763577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07397056">
    <w:abstractNumId w:val="20"/>
  </w:num>
  <w:num w:numId="31" w16cid:durableId="1926261514">
    <w:abstractNumId w:val="11"/>
  </w:num>
  <w:num w:numId="32" w16cid:durableId="1488473159">
    <w:abstractNumId w:val="18"/>
  </w:num>
  <w:num w:numId="33" w16cid:durableId="1648051355">
    <w:abstractNumId w:val="1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7508B"/>
    <w:rsid w:val="00080BE7"/>
    <w:rsid w:val="0009045E"/>
    <w:rsid w:val="00094799"/>
    <w:rsid w:val="00094EB9"/>
    <w:rsid w:val="00096510"/>
    <w:rsid w:val="000974B1"/>
    <w:rsid w:val="000B0DBD"/>
    <w:rsid w:val="000C47A9"/>
    <w:rsid w:val="000C679C"/>
    <w:rsid w:val="000D2740"/>
    <w:rsid w:val="000D42BE"/>
    <w:rsid w:val="000D5886"/>
    <w:rsid w:val="000E1564"/>
    <w:rsid w:val="00101BCF"/>
    <w:rsid w:val="001112C2"/>
    <w:rsid w:val="00117CEE"/>
    <w:rsid w:val="00124536"/>
    <w:rsid w:val="00124649"/>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A5F86"/>
    <w:rsid w:val="001B0061"/>
    <w:rsid w:val="001D1A8B"/>
    <w:rsid w:val="001D2EB1"/>
    <w:rsid w:val="001E7E73"/>
    <w:rsid w:val="001F3242"/>
    <w:rsid w:val="001F3600"/>
    <w:rsid w:val="001F3F20"/>
    <w:rsid w:val="001F737A"/>
    <w:rsid w:val="002067F1"/>
    <w:rsid w:val="00215941"/>
    <w:rsid w:val="00224257"/>
    <w:rsid w:val="0024291C"/>
    <w:rsid w:val="00254E0B"/>
    <w:rsid w:val="00257F22"/>
    <w:rsid w:val="00264A06"/>
    <w:rsid w:val="00265B9D"/>
    <w:rsid w:val="002668BD"/>
    <w:rsid w:val="00270752"/>
    <w:rsid w:val="002743D5"/>
    <w:rsid w:val="002768AC"/>
    <w:rsid w:val="002A3129"/>
    <w:rsid w:val="002A48F7"/>
    <w:rsid w:val="002B5C62"/>
    <w:rsid w:val="002C470F"/>
    <w:rsid w:val="002D4CAD"/>
    <w:rsid w:val="002F10CA"/>
    <w:rsid w:val="00303C67"/>
    <w:rsid w:val="00310CB3"/>
    <w:rsid w:val="0032451D"/>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368A"/>
    <w:rsid w:val="0040472A"/>
    <w:rsid w:val="00412E5B"/>
    <w:rsid w:val="00417E23"/>
    <w:rsid w:val="00422651"/>
    <w:rsid w:val="004257E0"/>
    <w:rsid w:val="004367FB"/>
    <w:rsid w:val="00436F85"/>
    <w:rsid w:val="0044629B"/>
    <w:rsid w:val="00446871"/>
    <w:rsid w:val="00446E2F"/>
    <w:rsid w:val="0045462E"/>
    <w:rsid w:val="00466493"/>
    <w:rsid w:val="004707E9"/>
    <w:rsid w:val="00473D75"/>
    <w:rsid w:val="0047759A"/>
    <w:rsid w:val="004925D9"/>
    <w:rsid w:val="00492AEE"/>
    <w:rsid w:val="00496273"/>
    <w:rsid w:val="004A723C"/>
    <w:rsid w:val="004B15BE"/>
    <w:rsid w:val="004B29F9"/>
    <w:rsid w:val="004C2303"/>
    <w:rsid w:val="004D154B"/>
    <w:rsid w:val="004D63D5"/>
    <w:rsid w:val="004E1700"/>
    <w:rsid w:val="004E1AB0"/>
    <w:rsid w:val="004E7573"/>
    <w:rsid w:val="004F0C4A"/>
    <w:rsid w:val="004F20AD"/>
    <w:rsid w:val="004F6B10"/>
    <w:rsid w:val="0050505C"/>
    <w:rsid w:val="005068B3"/>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30EE"/>
    <w:rsid w:val="005C6812"/>
    <w:rsid w:val="005D118B"/>
    <w:rsid w:val="005D2D85"/>
    <w:rsid w:val="005D74EB"/>
    <w:rsid w:val="005E4AA3"/>
    <w:rsid w:val="005E79E5"/>
    <w:rsid w:val="00621A2C"/>
    <w:rsid w:val="00623B01"/>
    <w:rsid w:val="00625BB0"/>
    <w:rsid w:val="006261BB"/>
    <w:rsid w:val="0065322E"/>
    <w:rsid w:val="00655DA8"/>
    <w:rsid w:val="00660237"/>
    <w:rsid w:val="00670CE4"/>
    <w:rsid w:val="0067116D"/>
    <w:rsid w:val="0067572D"/>
    <w:rsid w:val="006775EE"/>
    <w:rsid w:val="00680A65"/>
    <w:rsid w:val="00680F7C"/>
    <w:rsid w:val="006826C6"/>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3BBA"/>
    <w:rsid w:val="00807D09"/>
    <w:rsid w:val="00812E3F"/>
    <w:rsid w:val="008130D5"/>
    <w:rsid w:val="0081735D"/>
    <w:rsid w:val="008217CE"/>
    <w:rsid w:val="00826886"/>
    <w:rsid w:val="00827A7E"/>
    <w:rsid w:val="00831596"/>
    <w:rsid w:val="00842578"/>
    <w:rsid w:val="00847B49"/>
    <w:rsid w:val="00852695"/>
    <w:rsid w:val="008548B7"/>
    <w:rsid w:val="00857549"/>
    <w:rsid w:val="008707CC"/>
    <w:rsid w:val="00884D47"/>
    <w:rsid w:val="008A56CD"/>
    <w:rsid w:val="008A7413"/>
    <w:rsid w:val="008B6316"/>
    <w:rsid w:val="008C619A"/>
    <w:rsid w:val="008C74CA"/>
    <w:rsid w:val="008C75AB"/>
    <w:rsid w:val="008D6A33"/>
    <w:rsid w:val="008D6FD3"/>
    <w:rsid w:val="008E2EA9"/>
    <w:rsid w:val="008E41A4"/>
    <w:rsid w:val="008E4838"/>
    <w:rsid w:val="008E4E9F"/>
    <w:rsid w:val="008F17DA"/>
    <w:rsid w:val="008F1FB0"/>
    <w:rsid w:val="0090379D"/>
    <w:rsid w:val="00910E6D"/>
    <w:rsid w:val="00911FA5"/>
    <w:rsid w:val="00935B17"/>
    <w:rsid w:val="00936AC2"/>
    <w:rsid w:val="00943FFB"/>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3A0"/>
    <w:rsid w:val="009E2CB5"/>
    <w:rsid w:val="009E5B5E"/>
    <w:rsid w:val="009F0AF5"/>
    <w:rsid w:val="00A02C84"/>
    <w:rsid w:val="00A04583"/>
    <w:rsid w:val="00A0492A"/>
    <w:rsid w:val="00A11502"/>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12C6"/>
    <w:rsid w:val="00AB2F4C"/>
    <w:rsid w:val="00AB3601"/>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2B36"/>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14BB0"/>
    <w:rsid w:val="00C20678"/>
    <w:rsid w:val="00C218F1"/>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13FA6"/>
    <w:rsid w:val="00D21BCE"/>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0BA4"/>
    <w:rsid w:val="00E33932"/>
    <w:rsid w:val="00E413AB"/>
    <w:rsid w:val="00E41451"/>
    <w:rsid w:val="00E41B08"/>
    <w:rsid w:val="00E45F98"/>
    <w:rsid w:val="00E56B47"/>
    <w:rsid w:val="00E66F4B"/>
    <w:rsid w:val="00E706C2"/>
    <w:rsid w:val="00E72CD1"/>
    <w:rsid w:val="00E8041E"/>
    <w:rsid w:val="00E92F67"/>
    <w:rsid w:val="00E95B91"/>
    <w:rsid w:val="00EA175F"/>
    <w:rsid w:val="00EA6557"/>
    <w:rsid w:val="00EA6B97"/>
    <w:rsid w:val="00EB216E"/>
    <w:rsid w:val="00EC07C0"/>
    <w:rsid w:val="00EC22FA"/>
    <w:rsid w:val="00EC30C5"/>
    <w:rsid w:val="00ED2FD4"/>
    <w:rsid w:val="00ED3FBA"/>
    <w:rsid w:val="00EE5929"/>
    <w:rsid w:val="00EE5E2C"/>
    <w:rsid w:val="00F01E75"/>
    <w:rsid w:val="00F1520F"/>
    <w:rsid w:val="00F21DD8"/>
    <w:rsid w:val="00F25128"/>
    <w:rsid w:val="00F32BD1"/>
    <w:rsid w:val="00F377D2"/>
    <w:rsid w:val="00F44978"/>
    <w:rsid w:val="00F4718C"/>
    <w:rsid w:val="00F527EB"/>
    <w:rsid w:val="00F57F56"/>
    <w:rsid w:val="00F65859"/>
    <w:rsid w:val="00F664AA"/>
    <w:rsid w:val="00F71902"/>
    <w:rsid w:val="00F724BA"/>
    <w:rsid w:val="00F751D8"/>
    <w:rsid w:val="00F75CE5"/>
    <w:rsid w:val="00F835B4"/>
    <w:rsid w:val="00F84C0B"/>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styleId="Nierozpoznanawzmianka">
    <w:name w:val="Unresolved Mention"/>
    <w:basedOn w:val="Domylnaczcionkaakapitu"/>
    <w:uiPriority w:val="99"/>
    <w:semiHidden/>
    <w:unhideWhenUsed/>
    <w:rsid w:val="00EA17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1241627">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860045606">
      <w:bodyDiv w:val="1"/>
      <w:marLeft w:val="0"/>
      <w:marRight w:val="0"/>
      <w:marTop w:val="0"/>
      <w:marBottom w:val="0"/>
      <w:divBdr>
        <w:top w:val="none" w:sz="0" w:space="0" w:color="auto"/>
        <w:left w:val="none" w:sz="0" w:space="0" w:color="auto"/>
        <w:bottom w:val="none" w:sz="0" w:space="0" w:color="auto"/>
        <w:right w:val="none" w:sz="0" w:space="0" w:color="auto"/>
      </w:divBdr>
    </w:div>
    <w:div w:id="904797609">
      <w:bodyDiv w:val="1"/>
      <w:marLeft w:val="0"/>
      <w:marRight w:val="0"/>
      <w:marTop w:val="0"/>
      <w:marBottom w:val="0"/>
      <w:divBdr>
        <w:top w:val="none" w:sz="0" w:space="0" w:color="auto"/>
        <w:left w:val="none" w:sz="0" w:space="0" w:color="auto"/>
        <w:bottom w:val="none" w:sz="0" w:space="0" w:color="auto"/>
        <w:right w:val="none" w:sz="0" w:space="0" w:color="auto"/>
      </w:divBdr>
    </w:div>
    <w:div w:id="1022973181">
      <w:bodyDiv w:val="1"/>
      <w:marLeft w:val="0"/>
      <w:marRight w:val="0"/>
      <w:marTop w:val="0"/>
      <w:marBottom w:val="0"/>
      <w:divBdr>
        <w:top w:val="none" w:sz="0" w:space="0" w:color="auto"/>
        <w:left w:val="none" w:sz="0" w:space="0" w:color="auto"/>
        <w:bottom w:val="none" w:sz="0" w:space="0" w:color="auto"/>
        <w:right w:val="none" w:sz="0" w:space="0" w:color="auto"/>
      </w:divBdr>
    </w:div>
    <w:div w:id="1245995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4458 - Załącznik nr 3 do SWZ - FO.docx</dmsv2BaseFileName>
    <dmsv2BaseDisplayName xmlns="http://schemas.microsoft.com/sharepoint/v3">4458 - Załącznik nr 3 do SWZ - FO</dmsv2BaseDisplayName>
    <dmsv2SWPP2ObjectNumber xmlns="http://schemas.microsoft.com/sharepoint/v3">POST/DYS/OB/GZ/04458/2025                         </dmsv2SWPP2ObjectNumber>
    <dmsv2SWPP2SumMD5 xmlns="http://schemas.microsoft.com/sharepoint/v3">f3d24b00c5c38e72991463e48d1d1629</dmsv2SWPP2SumMD5>
    <dmsv2BaseMoved xmlns="http://schemas.microsoft.com/sharepoint/v3">false</dmsv2BaseMoved>
    <dmsv2BaseIsSensitive xmlns="http://schemas.microsoft.com/sharepoint/v3">true</dmsv2BaseIsSensitive>
    <dmsv2SWPP2IDSWPP2 xmlns="http://schemas.microsoft.com/sharepoint/v3">701404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24003258</dmsv2BaseClientSystemDocumentID>
    <dmsv2BaseModifiedByID xmlns="http://schemas.microsoft.com/sharepoint/v3">11500149</dmsv2BaseModifiedByID>
    <dmsv2BaseCreatedByID xmlns="http://schemas.microsoft.com/sharepoint/v3">11500149</dmsv2BaseCreatedByID>
    <dmsv2SWPP2ObjectDepartment xmlns="http://schemas.microsoft.com/sharepoint/v3">00000001000700000000000h0002</dmsv2SWPP2ObjectDepartment>
    <dmsv2SWPP2ObjectName xmlns="http://schemas.microsoft.com/sharepoint/v3">Postępowanie</dmsv2SWPP2ObjectName>
    <_dlc_DocId xmlns="a19cb1c7-c5c7-46d4-85ae-d83685407bba">JEUP5JKVCYQC-1133723987-15334</_dlc_DocId>
    <_dlc_DocIdUrl xmlns="a19cb1c7-c5c7-46d4-85ae-d83685407bba">
      <Url>https://swpp2.dms.gkpge.pl/sites/41/_layouts/15/DocIdRedir.aspx?ID=JEUP5JKVCYQC-1133723987-15334</Url>
      <Description>JEUP5JKVCYQC-1133723987-15334</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7C6B77B-941B-4294-8BE2-DBE643270EA9}">
  <ds:schemaRefs>
    <ds:schemaRef ds:uri="http://schemas.openxmlformats.org/officeDocument/2006/bibliography"/>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2B8D5C85-F7F0-4C64-A930-90FF522DB611}"/>
</file>

<file path=customXml/itemProps4.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819BE204-31EC-4326-8FF2-A336A6C4D362}"/>
</file>

<file path=docProps/app.xml><?xml version="1.0" encoding="utf-8"?>
<Properties xmlns="http://schemas.openxmlformats.org/officeDocument/2006/extended-properties" xmlns:vt="http://schemas.openxmlformats.org/officeDocument/2006/docPropsVTypes">
  <Template>PGE word swz test</Template>
  <TotalTime>247</TotalTime>
  <Pages>4</Pages>
  <Words>1184</Words>
  <Characters>7108</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Tołoczko Paulina [PGE Dystr. O.Białystok]</cp:lastModifiedBy>
  <cp:revision>46</cp:revision>
  <cp:lastPrinted>2024-07-15T11:21:00Z</cp:lastPrinted>
  <dcterms:created xsi:type="dcterms:W3CDTF">2025-01-15T13:15:00Z</dcterms:created>
  <dcterms:modified xsi:type="dcterms:W3CDTF">2025-12-16T11:02:00Z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f1ff3d63-60ed-4937-b165-c5d333549377</vt:lpwstr>
  </property>
</Properties>
</file>